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952AF9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952AF9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9920D4" w14:textId="77777777" w:rsidR="007F6587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CFAA178" w14:textId="3861A5EB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Білявського</w:t>
      </w:r>
      <w:proofErr w:type="spellEnd"/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Романа Антоновича</w:t>
      </w:r>
    </w:p>
    <w:p w14:paraId="36117B6B" w14:textId="77777777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надання дозволу на розробку документації</w:t>
      </w:r>
    </w:p>
    <w:p w14:paraId="57B89767" w14:textId="77777777" w:rsidR="008A6A32" w:rsidRPr="008A6A32" w:rsidRDefault="008A6A32" w:rsidP="008A6A3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на існуючу присадибну земельну ділянку </w:t>
      </w:r>
    </w:p>
    <w:p w14:paraId="6A83C345" w14:textId="3D02E529" w:rsidR="00EB30DE" w:rsidRPr="00A8092E" w:rsidRDefault="008A6A32" w:rsidP="008A6A3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Грушевського</w:t>
      </w: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7F6587">
        <w:rPr>
          <w:rFonts w:ascii="Times New Roman" w:hAnsi="Times New Roman" w:cs="Times New Roman"/>
          <w:b/>
          <w:bCs/>
          <w:sz w:val="24"/>
          <w:szCs w:val="24"/>
          <w:lang w:val="uk-UA"/>
        </w:rPr>
        <w:t>53</w:t>
      </w:r>
      <w:r w:rsidRPr="008A6A32">
        <w:rPr>
          <w:rFonts w:ascii="Times New Roman" w:hAnsi="Times New Roman" w:cs="Times New Roman"/>
          <w:b/>
          <w:bCs/>
          <w:sz w:val="24"/>
          <w:szCs w:val="24"/>
          <w:lang w:val="uk-UA"/>
        </w:rPr>
        <w:t>, в місті Буча</w:t>
      </w:r>
    </w:p>
    <w:bookmarkEnd w:id="1"/>
    <w:p w14:paraId="1C53CBD5" w14:textId="77777777" w:rsidR="006126D7" w:rsidRPr="00952AF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2"/>
    <w:p w14:paraId="55BF7262" w14:textId="4AF66BFF" w:rsidR="006126D7" w:rsidRPr="000D6C1B" w:rsidRDefault="008A6A32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7F6587" w:rsidRPr="007F65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7F6587" w:rsidRPr="007F6587">
        <w:rPr>
          <w:rFonts w:ascii="Times New Roman" w:eastAsia="Calibri" w:hAnsi="Times New Roman" w:cs="Times New Roman"/>
          <w:sz w:val="24"/>
          <w:szCs w:val="24"/>
          <w:lang w:val="uk-UA"/>
        </w:rPr>
        <w:t>Білявського</w:t>
      </w:r>
      <w:proofErr w:type="spellEnd"/>
      <w:r w:rsidR="007F6587" w:rsidRPr="007F65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Романа Антоновича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розробку документації із землеустрою на існуючу присадибну ділянку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по вул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. Грушевського, 53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, в місті Буч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і Бучанського району Київської області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з яких 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0,1000 га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та </w:t>
      </w:r>
      <w:r w:rsidR="007F6587">
        <w:rPr>
          <w:rFonts w:ascii="Times New Roman" w:eastAsia="Calibri" w:hAnsi="Times New Roman" w:cs="Times New Roman"/>
          <w:sz w:val="24"/>
          <w:szCs w:val="24"/>
          <w:lang w:val="uk-UA"/>
        </w:rPr>
        <w:t>0,0533 га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умовах оренди, враховуючи 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№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321665883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952AF9" w:rsidRP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об'єкт нерухомого майна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знаходиться на зазначеній земельній ділянці,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ст. 57 Закону України «Про землеустрій», Земельним кодексом України, п. 34 ч. 1 ст. 26 Закону України</w:t>
      </w:r>
      <w:r w:rsidR="00952A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</w:t>
      </w:r>
      <w:r w:rsidRPr="008A6A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952AF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6C0070" w14:textId="1218580B" w:rsidR="00DA4A95" w:rsidRDefault="008A6A32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 xml:space="preserve">Дати дозвіл гр. </w:t>
      </w:r>
      <w:r w:rsidR="00952AF9" w:rsidRPr="00952AF9">
        <w:rPr>
          <w:rFonts w:eastAsiaTheme="minorHAnsi"/>
          <w:lang w:val="uk-UA" w:eastAsia="en-US"/>
        </w:rPr>
        <w:t>Білявсько</w:t>
      </w:r>
      <w:r w:rsidR="00952AF9">
        <w:rPr>
          <w:rFonts w:eastAsiaTheme="minorHAnsi"/>
          <w:lang w:val="uk-UA" w:eastAsia="en-US"/>
        </w:rPr>
        <w:t>му</w:t>
      </w:r>
      <w:r w:rsidR="00952AF9" w:rsidRPr="00952AF9">
        <w:rPr>
          <w:rFonts w:eastAsiaTheme="minorHAnsi"/>
          <w:lang w:val="uk-UA" w:eastAsia="en-US"/>
        </w:rPr>
        <w:t xml:space="preserve"> Роман</w:t>
      </w:r>
      <w:r w:rsidR="00952AF9">
        <w:rPr>
          <w:rFonts w:eastAsiaTheme="minorHAnsi"/>
          <w:lang w:val="uk-UA" w:eastAsia="en-US"/>
        </w:rPr>
        <w:t>у</w:t>
      </w:r>
      <w:r w:rsidR="00952AF9" w:rsidRPr="00952AF9">
        <w:rPr>
          <w:rFonts w:eastAsiaTheme="minorHAnsi"/>
          <w:lang w:val="uk-UA" w:eastAsia="en-US"/>
        </w:rPr>
        <w:t xml:space="preserve"> Антонович</w:t>
      </w:r>
      <w:r w:rsidR="00952AF9">
        <w:rPr>
          <w:rFonts w:eastAsiaTheme="minorHAnsi"/>
          <w:lang w:val="uk-UA" w:eastAsia="en-US"/>
        </w:rPr>
        <w:t>у</w:t>
      </w:r>
      <w:r w:rsidR="00952AF9" w:rsidRPr="00952AF9">
        <w:rPr>
          <w:rFonts w:eastAsiaTheme="minorHAnsi"/>
          <w:lang w:val="uk-UA" w:eastAsia="en-US"/>
        </w:rPr>
        <w:t xml:space="preserve"> </w:t>
      </w:r>
      <w:r w:rsidRPr="008A6A32">
        <w:rPr>
          <w:rFonts w:eastAsiaTheme="minorHAnsi"/>
          <w:lang w:val="uk-UA" w:eastAsia="en-US"/>
        </w:rPr>
        <w:t xml:space="preserve">(РНОКПП: </w:t>
      </w:r>
      <w:r w:rsidR="00952AF9">
        <w:rPr>
          <w:rFonts w:eastAsiaTheme="minorHAnsi"/>
          <w:lang w:val="uk-UA" w:eastAsia="en-US"/>
        </w:rPr>
        <w:t>__________</w:t>
      </w:r>
      <w:r w:rsidRPr="008A6A32">
        <w:rPr>
          <w:rFonts w:eastAsiaTheme="minorHAnsi"/>
          <w:lang w:val="uk-UA" w:eastAsia="en-US"/>
        </w:rPr>
        <w:t xml:space="preserve">) на розробку технічної документації із землеустрою щодо інвентаризації земель, земельної ділянки комунальної власності, для будівництва і обслуговування житлового будинку, господарських будівель і споруд (присадибна ділянка), з яких </w:t>
      </w:r>
      <w:r w:rsidR="00952AF9" w:rsidRPr="00952AF9">
        <w:rPr>
          <w:rFonts w:eastAsiaTheme="minorHAnsi"/>
          <w:lang w:val="uk-UA" w:eastAsia="en-US"/>
        </w:rPr>
        <w:t>0,1000 га у власність та 0,0533 га на умовах оренди</w:t>
      </w:r>
      <w:r w:rsidRPr="008A6A32">
        <w:rPr>
          <w:rFonts w:eastAsiaTheme="minorHAnsi"/>
          <w:lang w:val="uk-UA" w:eastAsia="en-US"/>
        </w:rPr>
        <w:t xml:space="preserve"> по вул.</w:t>
      </w:r>
      <w:r w:rsidR="00952AF9" w:rsidRPr="00952AF9">
        <w:rPr>
          <w:rFonts w:eastAsiaTheme="minorHAnsi"/>
          <w:lang w:val="uk-UA" w:eastAsia="en-US"/>
        </w:rPr>
        <w:t xml:space="preserve"> Грушевського, 53, в місті Буч</w:t>
      </w:r>
      <w:r w:rsidR="00952AF9">
        <w:rPr>
          <w:rFonts w:eastAsiaTheme="minorHAnsi"/>
          <w:lang w:val="uk-UA" w:eastAsia="en-US"/>
        </w:rPr>
        <w:t>і</w:t>
      </w:r>
      <w:r w:rsidR="00952AF9" w:rsidRPr="00952AF9">
        <w:rPr>
          <w:rFonts w:eastAsiaTheme="minorHAnsi"/>
          <w:lang w:val="uk-UA" w:eastAsia="en-US"/>
        </w:rPr>
        <w:t xml:space="preserve"> Бучанського району Київської області</w:t>
      </w:r>
      <w:r w:rsidR="00952AF9">
        <w:rPr>
          <w:rFonts w:eastAsiaTheme="minorHAnsi"/>
          <w:lang w:val="uk-UA" w:eastAsia="en-US"/>
        </w:rPr>
        <w:t>.</w:t>
      </w:r>
    </w:p>
    <w:p w14:paraId="4B15ECC3" w14:textId="16550323" w:rsidR="008A6A32" w:rsidRPr="008A6A32" w:rsidRDefault="008A6A32" w:rsidP="008A6A3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lang w:val="uk-UA"/>
        </w:rPr>
        <w:t>Для розробки документації визначеної в п. 1 даного рішення, звернутися до розробників документації із землеустрою</w:t>
      </w:r>
    </w:p>
    <w:p w14:paraId="69598E98" w14:textId="2DF0B583" w:rsidR="0016053F" w:rsidRDefault="008A6A32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>Погоджену документацію із землеустрою разом з витягами з Державного земельного кадастру про земельні ділянки подати на затвердження до Бучанської міської ради.</w:t>
      </w:r>
      <w:r w:rsidR="0016053F">
        <w:rPr>
          <w:rFonts w:eastAsiaTheme="minorHAnsi"/>
          <w:lang w:val="uk-UA" w:eastAsia="en-US"/>
        </w:rPr>
        <w:t>.</w:t>
      </w:r>
    </w:p>
    <w:p w14:paraId="31AE4504" w14:textId="0670345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94A79A" w14:textId="76EE890C" w:rsidR="008A6A32" w:rsidRDefault="008A6A3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0C83DA" w14:textId="77777777" w:rsidR="008A6A32" w:rsidRDefault="008A6A3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32B0AA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4474F2" w14:textId="1E473E4F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2E20BC" w14:textId="3AAAA370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4CE30B" w14:textId="03AEF14B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B8AFB" w14:textId="5DBFBCFD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8B39E1" w14:textId="2B38405C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9D82C" w14:textId="77777777" w:rsidR="008A6A32" w:rsidRDefault="008A6A3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01B0A685" w:rsidR="006A5FD7" w:rsidRPr="006A5FD7" w:rsidRDefault="00EF353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5CFC27C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F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D3C21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A3E11"/>
    <w:rsid w:val="007E398B"/>
    <w:rsid w:val="007E616C"/>
    <w:rsid w:val="007E6937"/>
    <w:rsid w:val="007F3FA3"/>
    <w:rsid w:val="007F6587"/>
    <w:rsid w:val="008A6A32"/>
    <w:rsid w:val="008D64C6"/>
    <w:rsid w:val="008F03B6"/>
    <w:rsid w:val="00952AF9"/>
    <w:rsid w:val="00972EA0"/>
    <w:rsid w:val="009D5F84"/>
    <w:rsid w:val="00A141B0"/>
    <w:rsid w:val="00A149BC"/>
    <w:rsid w:val="00A33ECD"/>
    <w:rsid w:val="00A63370"/>
    <w:rsid w:val="00A645E2"/>
    <w:rsid w:val="00A8092E"/>
    <w:rsid w:val="00A82D54"/>
    <w:rsid w:val="00AA0E7B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EF3537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2025-09-05T07:11:00Z</cp:lastPrinted>
  <dcterms:created xsi:type="dcterms:W3CDTF">2025-09-03T12:52:00Z</dcterms:created>
  <dcterms:modified xsi:type="dcterms:W3CDTF">2025-09-05T07:11:00Z</dcterms:modified>
</cp:coreProperties>
</file>